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7CE9" w14:textId="48199B38" w:rsidR="0033785B" w:rsidRPr="002216F9" w:rsidRDefault="002216F9" w:rsidP="0033785B">
      <w:pPr>
        <w:rPr>
          <w:color w:val="45B0E1" w:themeColor="accent1" w:themeTint="99"/>
          <w:u w:val="single"/>
          <w:lang w:val="el-GR"/>
        </w:rPr>
      </w:pPr>
      <w:r w:rsidRPr="002216F9">
        <w:rPr>
          <w:color w:val="45B0E1" w:themeColor="accent1" w:themeTint="99"/>
          <w:u w:val="single"/>
          <w:lang w:val="el-GR"/>
        </w:rPr>
        <w:t xml:space="preserve">Περιγραφή έργου για </w:t>
      </w:r>
      <w:r w:rsidR="008F1B11">
        <w:rPr>
          <w:color w:val="45B0E1" w:themeColor="accent1" w:themeTint="99"/>
          <w:u w:val="single"/>
          <w:lang w:val="el-GR"/>
        </w:rPr>
        <w:t xml:space="preserve">τον </w:t>
      </w:r>
      <w:r w:rsidRPr="002216F9">
        <w:rPr>
          <w:color w:val="45B0E1" w:themeColor="accent1" w:themeTint="99"/>
          <w:u w:val="single"/>
          <w:lang w:val="el-GR"/>
        </w:rPr>
        <w:t>Προηγμένο Ψηφιακό Μετασχηματισμό</w:t>
      </w:r>
    </w:p>
    <w:p w14:paraId="6CB0BCA2" w14:textId="77777777" w:rsidR="00B77D13" w:rsidRDefault="00B77D13" w:rsidP="001B2009">
      <w:pPr>
        <w:rPr>
          <w:color w:val="45B0E1" w:themeColor="accent1" w:themeTint="99"/>
          <w:lang w:val="el-GR"/>
        </w:rPr>
      </w:pPr>
    </w:p>
    <w:p w14:paraId="73A5C65E" w14:textId="0FA407F8" w:rsidR="001B2009" w:rsidRDefault="001B2009" w:rsidP="001B2009">
      <w:pPr>
        <w:rPr>
          <w:lang w:val="el-GR"/>
        </w:rPr>
      </w:pPr>
      <w:r w:rsidRPr="001B2009">
        <w:rPr>
          <w:lang w:val="el-GR"/>
        </w:rPr>
        <w:t xml:space="preserve">Η επιχείρηση </w:t>
      </w:r>
      <w:r w:rsidR="0019254A">
        <w:rPr>
          <w:lang w:val="el-GR"/>
        </w:rPr>
        <w:t xml:space="preserve"> </w:t>
      </w:r>
      <w:r w:rsidRPr="001B2009">
        <w:rPr>
          <w:lang w:val="el-GR"/>
        </w:rPr>
        <w:t>χρηματοδοτήθηκε από τη</w:t>
      </w:r>
      <w:r>
        <w:rPr>
          <w:lang w:val="el-GR"/>
        </w:rPr>
        <w:t xml:space="preserve"> </w:t>
      </w:r>
      <w:r w:rsidRPr="001B2009">
        <w:rPr>
          <w:lang w:val="el-GR"/>
        </w:rPr>
        <w:t xml:space="preserve">Δράση </w:t>
      </w:r>
      <w:r w:rsidR="0033785B">
        <w:rPr>
          <w:lang w:val="el-GR"/>
        </w:rPr>
        <w:t xml:space="preserve">του Προγράμματος Ανταγωνιστικότητα (ΕΣΠΑ 2021-2027)  </w:t>
      </w:r>
      <w:r w:rsidR="007A0867">
        <w:rPr>
          <w:lang w:val="el-GR"/>
        </w:rPr>
        <w:t>«</w:t>
      </w:r>
      <w:r w:rsidRPr="001B2009">
        <w:rPr>
          <w:lang w:val="el-GR"/>
        </w:rPr>
        <w:t>Προηγμένος Ψηφιακός Μετασχηματισμός</w:t>
      </w:r>
      <w:r>
        <w:rPr>
          <w:lang w:val="el-GR"/>
        </w:rPr>
        <w:t xml:space="preserve"> </w:t>
      </w:r>
      <w:proofErr w:type="spellStart"/>
      <w:r w:rsidRPr="001B2009">
        <w:rPr>
          <w:lang w:val="el-GR"/>
        </w:rPr>
        <w:t>ΜμΕ</w:t>
      </w:r>
      <w:proofErr w:type="spellEnd"/>
      <w:r w:rsidR="007A0867">
        <w:rPr>
          <w:lang w:val="el-GR"/>
        </w:rPr>
        <w:t>»</w:t>
      </w:r>
      <w:r w:rsidRPr="001B2009">
        <w:rPr>
          <w:lang w:val="el-GR"/>
        </w:rPr>
        <w:t xml:space="preserve"> της Δέσμης Δράσεων </w:t>
      </w:r>
      <w:r w:rsidR="007A0867">
        <w:rPr>
          <w:lang w:val="el-GR"/>
        </w:rPr>
        <w:t>«</w:t>
      </w:r>
      <w:r w:rsidRPr="001B2009">
        <w:rPr>
          <w:lang w:val="el-GR"/>
        </w:rPr>
        <w:t>Ψηφιακός</w:t>
      </w:r>
      <w:r>
        <w:rPr>
          <w:lang w:val="el-GR"/>
        </w:rPr>
        <w:t xml:space="preserve"> </w:t>
      </w:r>
      <w:r w:rsidRPr="001B2009">
        <w:rPr>
          <w:lang w:val="el-GR"/>
        </w:rPr>
        <w:t>Μετασχηματισμός</w:t>
      </w:r>
      <w:r w:rsidR="007A0867">
        <w:rPr>
          <w:lang w:val="el-GR"/>
        </w:rPr>
        <w:t xml:space="preserve"> </w:t>
      </w:r>
      <w:proofErr w:type="spellStart"/>
      <w:r w:rsidR="007A0867">
        <w:rPr>
          <w:lang w:val="el-GR"/>
        </w:rPr>
        <w:t>ΜμΕ</w:t>
      </w:r>
      <w:proofErr w:type="spellEnd"/>
      <w:r>
        <w:rPr>
          <w:lang w:val="el-GR"/>
        </w:rPr>
        <w:t>»</w:t>
      </w:r>
      <w:r w:rsidRPr="001B2009">
        <w:rPr>
          <w:lang w:val="el-GR"/>
        </w:rPr>
        <w:t xml:space="preserve">. </w:t>
      </w:r>
      <w:r w:rsidR="0033785B">
        <w:rPr>
          <w:lang w:val="el-GR"/>
        </w:rPr>
        <w:t xml:space="preserve"> </w:t>
      </w:r>
      <w:r w:rsidRPr="001B2009">
        <w:rPr>
          <w:lang w:val="el-GR"/>
        </w:rPr>
        <w:t>Η Δράση στοχεύει στην</w:t>
      </w:r>
      <w:r>
        <w:rPr>
          <w:lang w:val="el-GR"/>
        </w:rPr>
        <w:t xml:space="preserve"> </w:t>
      </w:r>
      <w:r w:rsidRPr="001B2009">
        <w:rPr>
          <w:lang w:val="el-GR"/>
        </w:rPr>
        <w:t>αναβάθμιση των πολύ μικρών, μικρών και μεσαίων</w:t>
      </w:r>
      <w:r>
        <w:rPr>
          <w:lang w:val="el-GR"/>
        </w:rPr>
        <w:t xml:space="preserve"> </w:t>
      </w:r>
      <w:r w:rsidRPr="001B2009">
        <w:rPr>
          <w:lang w:val="el-GR"/>
        </w:rPr>
        <w:t>επιχειρήσεων (</w:t>
      </w:r>
      <w:proofErr w:type="spellStart"/>
      <w:r w:rsidRPr="001B2009">
        <w:rPr>
          <w:lang w:val="el-GR"/>
        </w:rPr>
        <w:t>ΜμΕ</w:t>
      </w:r>
      <w:proofErr w:type="spellEnd"/>
      <w:r w:rsidRPr="001B2009">
        <w:rPr>
          <w:lang w:val="el-GR"/>
        </w:rPr>
        <w:t xml:space="preserve">) </w:t>
      </w:r>
      <w:r>
        <w:rPr>
          <w:lang w:val="el-GR"/>
        </w:rPr>
        <w:t xml:space="preserve"> </w:t>
      </w:r>
      <w:r w:rsidRPr="001B2009">
        <w:rPr>
          <w:lang w:val="el-GR"/>
        </w:rPr>
        <w:t>Μεσαίας Ψηφιακής ωριμότητας,</w:t>
      </w:r>
      <w:r>
        <w:rPr>
          <w:lang w:val="el-GR"/>
        </w:rPr>
        <w:t xml:space="preserve"> </w:t>
      </w:r>
      <w:r w:rsidRPr="001B2009">
        <w:rPr>
          <w:lang w:val="el-GR"/>
        </w:rPr>
        <w:t>μέσω της αξιοποίησης προηγμένων συστημάτων και</w:t>
      </w:r>
      <w:r>
        <w:rPr>
          <w:lang w:val="el-GR"/>
        </w:rPr>
        <w:t xml:space="preserve"> </w:t>
      </w:r>
      <w:r w:rsidRPr="001B2009">
        <w:rPr>
          <w:lang w:val="el-GR"/>
        </w:rPr>
        <w:t>τεχνολογιών.</w:t>
      </w:r>
      <w:r>
        <w:rPr>
          <w:lang w:val="el-GR"/>
        </w:rPr>
        <w:t xml:space="preserve"> </w:t>
      </w:r>
    </w:p>
    <w:p w14:paraId="137F35ED" w14:textId="77777777" w:rsidR="0033785B" w:rsidRDefault="0033785B" w:rsidP="001B2009">
      <w:pPr>
        <w:rPr>
          <w:lang w:val="el-GR"/>
        </w:rPr>
      </w:pPr>
    </w:p>
    <w:p w14:paraId="69567F9D" w14:textId="77777777" w:rsidR="0033785B" w:rsidRDefault="0033785B" w:rsidP="001B2009">
      <w:pPr>
        <w:rPr>
          <w:lang w:val="el-GR"/>
        </w:rPr>
      </w:pPr>
    </w:p>
    <w:p w14:paraId="321DB9D9" w14:textId="77777777" w:rsidR="0033785B" w:rsidRPr="001B2009" w:rsidRDefault="0033785B" w:rsidP="001B2009">
      <w:pPr>
        <w:rPr>
          <w:lang w:val="el-GR"/>
        </w:rPr>
      </w:pPr>
    </w:p>
    <w:sectPr w:rsidR="0033785B" w:rsidRPr="001B20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14"/>
    <w:rsid w:val="000777CF"/>
    <w:rsid w:val="000C1444"/>
    <w:rsid w:val="0019254A"/>
    <w:rsid w:val="001B2009"/>
    <w:rsid w:val="002216F9"/>
    <w:rsid w:val="0033785B"/>
    <w:rsid w:val="004C6814"/>
    <w:rsid w:val="007A0867"/>
    <w:rsid w:val="008F1B11"/>
    <w:rsid w:val="00A03945"/>
    <w:rsid w:val="00B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6E"/>
  <w15:chartTrackingRefBased/>
  <w15:docId w15:val="{6DF8930E-0B61-4208-994B-23FDAE60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09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4C6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6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6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6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6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6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6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6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681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4C681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4C681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4C681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4C6814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4C681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Επικεφαλίδα 7 Char"/>
    <w:basedOn w:val="a0"/>
    <w:link w:val="7"/>
    <w:uiPriority w:val="9"/>
    <w:semiHidden/>
    <w:rsid w:val="004C6814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Επικεφαλίδα 8 Char"/>
    <w:basedOn w:val="a0"/>
    <w:link w:val="8"/>
    <w:uiPriority w:val="9"/>
    <w:semiHidden/>
    <w:rsid w:val="004C681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004C6814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4C6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68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4C6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C681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4C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C6814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4C68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68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C6814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4C6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dc:description/>
  <cp:lastModifiedBy>ΕΦΕΠΑΕ</cp:lastModifiedBy>
  <cp:revision>4</cp:revision>
  <dcterms:created xsi:type="dcterms:W3CDTF">2024-01-30T11:37:00Z</dcterms:created>
  <dcterms:modified xsi:type="dcterms:W3CDTF">2024-01-30T11:38:00Z</dcterms:modified>
</cp:coreProperties>
</file>